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318" w:rsidRPr="004D2ACE" w:rsidRDefault="005D2318" w:rsidP="00E062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AC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5D2318" w:rsidRPr="004D2ACE" w:rsidRDefault="005D2318" w:rsidP="00095FAD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ACE">
        <w:rPr>
          <w:rFonts w:ascii="Times New Roman" w:hAnsi="Times New Roman" w:cs="Times New Roman"/>
          <w:b/>
          <w:sz w:val="28"/>
          <w:szCs w:val="28"/>
        </w:rPr>
        <w:t>об оценке проекта муниципального нормативного правового акта</w:t>
      </w:r>
    </w:p>
    <w:p w:rsidR="005D2318" w:rsidRPr="004D2ACE" w:rsidRDefault="005D2318" w:rsidP="004D2A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D2ACE">
        <w:rPr>
          <w:rFonts w:ascii="Times New Roman" w:hAnsi="Times New Roman" w:cs="Times New Roman"/>
          <w:sz w:val="28"/>
          <w:szCs w:val="28"/>
        </w:rPr>
        <w:t>1. Общие сведения: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Наименование </w:t>
      </w:r>
      <w:r w:rsidR="00912344" w:rsidRPr="0098399B">
        <w:rPr>
          <w:rFonts w:ascii="Times New Roman" w:hAnsi="Times New Roman" w:cs="Times New Roman"/>
          <w:sz w:val="28"/>
          <w:szCs w:val="28"/>
          <w:u w:val="single"/>
        </w:rPr>
        <w:t xml:space="preserve">отраслевого (функционального) или территориального органа администрации:   </w:t>
      </w:r>
    </w:p>
    <w:p w:rsidR="005D2318" w:rsidRPr="0098399B" w:rsidRDefault="00130DC3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635A6B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095FAD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</w:t>
      </w:r>
      <w:r w:rsidRPr="0098399B">
        <w:rPr>
          <w:rFonts w:ascii="Times New Roman" w:hAnsi="Times New Roman" w:cs="Times New Roman"/>
          <w:sz w:val="28"/>
          <w:szCs w:val="28"/>
        </w:rPr>
        <w:t>Арзамас Нижегородской области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Наи</w:t>
      </w:r>
      <w:r w:rsidR="00912344" w:rsidRPr="0098399B">
        <w:rPr>
          <w:rFonts w:ascii="Times New Roman" w:hAnsi="Times New Roman" w:cs="Times New Roman"/>
          <w:sz w:val="28"/>
          <w:szCs w:val="28"/>
          <w:u w:val="single"/>
        </w:rPr>
        <w:t>менование регулирующего</w:t>
      </w: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 акта:</w:t>
      </w:r>
      <w:r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FD5" w:rsidRDefault="00095FAD" w:rsidP="009839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AD">
        <w:rPr>
          <w:rFonts w:ascii="Times New Roman" w:hAnsi="Times New Roman" w:cs="Times New Roman"/>
          <w:sz w:val="28"/>
          <w:szCs w:val="28"/>
        </w:rPr>
        <w:t>проект решения городской Думы городского округа город Арзамас Нижегородской области «</w:t>
      </w:r>
      <w:r w:rsidR="007058C7" w:rsidRPr="007058C7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муниципальном контроле на автомобильном транспорте и в дорожном хозяйстве на территории муниципального образования городской округ город Арзамас Нижегородской области</w:t>
      </w:r>
      <w:r w:rsidRPr="00095FAD">
        <w:rPr>
          <w:rFonts w:ascii="Times New Roman" w:hAnsi="Times New Roman" w:cs="Times New Roman"/>
          <w:sz w:val="28"/>
          <w:szCs w:val="28"/>
        </w:rPr>
        <w:t>»</w:t>
      </w:r>
      <w:r w:rsidR="00193CBB" w:rsidRPr="0098399B">
        <w:rPr>
          <w:rFonts w:ascii="Times New Roman" w:hAnsi="Times New Roman" w:cs="Times New Roman"/>
          <w:sz w:val="28"/>
          <w:szCs w:val="28"/>
        </w:rPr>
        <w:t>.</w:t>
      </w:r>
      <w:r w:rsidR="0098399B"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FAD" w:rsidRPr="0098399B" w:rsidRDefault="00095FAD" w:rsidP="009839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18B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2. Описание существующей проблемы:</w:t>
      </w:r>
    </w:p>
    <w:p w:rsidR="0030218B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Причины вмешательства (на решение какой проблемы направлено рассматриваемое регулирование)</w:t>
      </w:r>
      <w:r w:rsidR="00FF6947" w:rsidRPr="0098399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86C1A" w:rsidRPr="0098399B" w:rsidRDefault="0051709C" w:rsidP="00983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Проект разработан в целях </w:t>
      </w:r>
      <w:r w:rsidR="00095FAD">
        <w:rPr>
          <w:rFonts w:ascii="Times New Roman" w:hAnsi="Times New Roman" w:cs="Times New Roman"/>
          <w:sz w:val="28"/>
          <w:szCs w:val="28"/>
        </w:rPr>
        <w:t xml:space="preserve">актуализации текущего регулирования в данной сфере в соответствии с требованиями </w:t>
      </w:r>
      <w:r w:rsidR="00095FAD" w:rsidRPr="00095FAD">
        <w:rPr>
          <w:rFonts w:ascii="Times New Roman" w:hAnsi="Times New Roman" w:cs="Times New Roman"/>
          <w:sz w:val="28"/>
          <w:szCs w:val="28"/>
        </w:rPr>
        <w:t>Федеральн</w:t>
      </w:r>
      <w:r w:rsidR="00095FAD">
        <w:rPr>
          <w:rFonts w:ascii="Times New Roman" w:hAnsi="Times New Roman" w:cs="Times New Roman"/>
          <w:sz w:val="28"/>
          <w:szCs w:val="28"/>
        </w:rPr>
        <w:t xml:space="preserve">ого </w:t>
      </w:r>
      <w:r w:rsidR="00095FAD" w:rsidRPr="00095FAD">
        <w:rPr>
          <w:rFonts w:ascii="Times New Roman" w:hAnsi="Times New Roman" w:cs="Times New Roman"/>
          <w:sz w:val="28"/>
          <w:szCs w:val="28"/>
        </w:rPr>
        <w:t>закон</w:t>
      </w:r>
      <w:r w:rsidR="00095FAD">
        <w:rPr>
          <w:rFonts w:ascii="Times New Roman" w:hAnsi="Times New Roman" w:cs="Times New Roman"/>
          <w:sz w:val="28"/>
          <w:szCs w:val="28"/>
        </w:rPr>
        <w:t>а</w:t>
      </w:r>
      <w:r w:rsidR="00095FAD" w:rsidRPr="00095FAD">
        <w:rPr>
          <w:rFonts w:ascii="Times New Roman" w:hAnsi="Times New Roman" w:cs="Times New Roman"/>
          <w:sz w:val="28"/>
          <w:szCs w:val="28"/>
        </w:rPr>
        <w:t xml:space="preserve"> от </w:t>
      </w:r>
      <w:r w:rsidR="00007A11">
        <w:rPr>
          <w:rFonts w:ascii="Times New Roman" w:hAnsi="Times New Roman"/>
          <w:color w:val="000000"/>
          <w:sz w:val="28"/>
          <w:szCs w:val="28"/>
        </w:rPr>
        <w:t>29.12.2025 № </w:t>
      </w:r>
      <w:r w:rsidR="00007A11" w:rsidRPr="0006420D">
        <w:rPr>
          <w:rFonts w:ascii="Times New Roman" w:hAnsi="Times New Roman"/>
          <w:color w:val="000000"/>
          <w:sz w:val="28"/>
          <w:szCs w:val="28"/>
        </w:rPr>
        <w:t>567-ФЗ «О внесении изменений в Федеральный закон «О государственном контроле (надзоре) и муниципальном контроле в Российской Федерации»</w:t>
      </w:r>
      <w:bookmarkStart w:id="0" w:name="_GoBack"/>
      <w:bookmarkEnd w:id="0"/>
      <w:r w:rsidRPr="0098399B">
        <w:rPr>
          <w:rFonts w:ascii="Times New Roman" w:hAnsi="Times New Roman" w:cs="Times New Roman"/>
          <w:sz w:val="28"/>
          <w:szCs w:val="28"/>
        </w:rPr>
        <w:t>.</w:t>
      </w:r>
    </w:p>
    <w:p w:rsidR="0051709C" w:rsidRPr="0098399B" w:rsidRDefault="0051709C" w:rsidP="00983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Цель введения акта:</w:t>
      </w:r>
      <w:r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D21" w:rsidRPr="0098399B" w:rsidRDefault="00007D21" w:rsidP="009839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проекта является защита прав юридических лиц и индивидуальных</w:t>
      </w:r>
      <w:r w:rsidR="00130DC3"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предпринимателей при осуществлении муниципального контроля</w:t>
      </w:r>
      <w:r w:rsidR="00635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</w:t>
      </w:r>
      <w:r w:rsidR="00DC1332"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0DC3"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 округа город Арзамас</w:t>
      </w: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709C" w:rsidRPr="0098399B" w:rsidRDefault="0051709C" w:rsidP="009839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318" w:rsidRPr="0098399B" w:rsidRDefault="005D2318" w:rsidP="009839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Риски, связанные с текущей ситуацией:</w:t>
      </w:r>
      <w:r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B22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130DC3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Последствия, если никаких действий не будет предпринято: </w:t>
      </w:r>
    </w:p>
    <w:p w:rsidR="00007D21" w:rsidRPr="0098399B" w:rsidRDefault="00007D21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 прав юридических лиц и индивидуальных предпринимателей при осуществлении муниципального контроля </w:t>
      </w:r>
      <w:r w:rsidR="00635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сфере благоустройства </w:t>
      </w: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51709C"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городской округ город </w:t>
      </w:r>
      <w:r w:rsidR="00130DC3"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>Арзамас</w:t>
      </w:r>
      <w:r w:rsidRPr="009839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D2318" w:rsidRPr="0098399B" w:rsidRDefault="005D2318" w:rsidP="009839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Социальные группы, экономические сектора или территории, на которые оказывается воздействие:</w:t>
      </w:r>
    </w:p>
    <w:p w:rsidR="008C763C" w:rsidRPr="0098399B" w:rsidRDefault="008C763C" w:rsidP="009839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6C1A" w:rsidRPr="0098399B" w:rsidRDefault="008C763C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   </w:t>
      </w:r>
      <w:r w:rsidR="00B7079E" w:rsidRPr="0098399B">
        <w:rPr>
          <w:rFonts w:ascii="Times New Roman" w:hAnsi="Times New Roman" w:cs="Times New Roman"/>
          <w:sz w:val="28"/>
          <w:szCs w:val="28"/>
        </w:rPr>
        <w:t>Юридические лица, и</w:t>
      </w:r>
      <w:r w:rsidR="009E01BD" w:rsidRPr="0098399B">
        <w:rPr>
          <w:rFonts w:ascii="Times New Roman" w:hAnsi="Times New Roman" w:cs="Times New Roman"/>
          <w:sz w:val="28"/>
          <w:szCs w:val="28"/>
        </w:rPr>
        <w:t>ндивидуальные предприниматели.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3. Цели регулирования:</w:t>
      </w:r>
    </w:p>
    <w:p w:rsidR="008C763C" w:rsidRPr="0098399B" w:rsidRDefault="005D2318" w:rsidP="0098399B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Основные цели регулирования:</w:t>
      </w:r>
    </w:p>
    <w:p w:rsidR="007A3C44" w:rsidRPr="0098399B" w:rsidRDefault="007A3C44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lastRenderedPageBreak/>
        <w:t>совершенствование правового регулирования.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Обоснование неэффективности действующего в рассматриваемой сфере регулирования: 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4. Возможные варианты достижения поставленной цели: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Невмешательство:</w:t>
      </w:r>
      <w:r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Вариант не предполагается.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Совершенствование применения существующего регулирования: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Вариант не предполагается.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Саморегулирование: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Вариант не предполагается.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Прямое регулирование: </w:t>
      </w:r>
    </w:p>
    <w:p w:rsidR="005D2318" w:rsidRPr="0098399B" w:rsidRDefault="009E01BD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Утверждение регулируемого акта.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Какие инструменты могут быть использованы для достижения поставленной цели:</w:t>
      </w:r>
      <w:r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- </w:t>
      </w:r>
      <w:r w:rsidR="00095FAD">
        <w:rPr>
          <w:rFonts w:ascii="Times New Roman" w:hAnsi="Times New Roman" w:cs="Times New Roman"/>
          <w:sz w:val="28"/>
          <w:szCs w:val="28"/>
        </w:rPr>
        <w:t xml:space="preserve">актуализация </w:t>
      </w:r>
      <w:r w:rsidR="009E01BD" w:rsidRPr="0098399B">
        <w:rPr>
          <w:rFonts w:ascii="Times New Roman" w:hAnsi="Times New Roman" w:cs="Times New Roman"/>
          <w:sz w:val="28"/>
          <w:szCs w:val="28"/>
        </w:rPr>
        <w:t>нормативного регулирования правоотношений.</w:t>
      </w:r>
    </w:p>
    <w:p w:rsidR="005D2318" w:rsidRPr="0098399B" w:rsidRDefault="008C763C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 </w:t>
      </w:r>
      <w:r w:rsidR="005D2318" w:rsidRPr="0098399B">
        <w:rPr>
          <w:rFonts w:ascii="Times New Roman" w:hAnsi="Times New Roman" w:cs="Times New Roman"/>
          <w:sz w:val="28"/>
          <w:szCs w:val="28"/>
          <w:u w:val="single"/>
        </w:rPr>
        <w:t>Качественное описание и количественная оценка соответствующего воздействия (если возможно):</w:t>
      </w:r>
      <w:r w:rsidR="005D2318" w:rsidRPr="00983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- качественное описание идентично предлагаемым нормам. </w:t>
      </w:r>
    </w:p>
    <w:p w:rsidR="0098399B" w:rsidRDefault="0098399B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5. Публичные консультации:</w:t>
      </w:r>
    </w:p>
    <w:p w:rsidR="00973B22" w:rsidRPr="0098399B" w:rsidRDefault="00973B22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Стороны, с которыми были проведены консультации: </w:t>
      </w:r>
    </w:p>
    <w:p w:rsidR="007A3C44" w:rsidRPr="0098399B" w:rsidRDefault="007A3C44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консультации проводились путем сбора мнений участников посредством электронной почты, а также путем направления почтовой корреспонденции, мнений участников не поступало. </w:t>
      </w:r>
    </w:p>
    <w:p w:rsidR="00163641" w:rsidRPr="0098399B" w:rsidRDefault="00973B22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 xml:space="preserve">Основные результаты консультаций: </w:t>
      </w:r>
    </w:p>
    <w:p w:rsidR="00163641" w:rsidRPr="0098399B" w:rsidRDefault="00163641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 xml:space="preserve">Замечаний </w:t>
      </w:r>
      <w:r w:rsidR="007A3C44" w:rsidRPr="0098399B">
        <w:rPr>
          <w:rFonts w:ascii="Times New Roman" w:hAnsi="Times New Roman" w:cs="Times New Roman"/>
          <w:sz w:val="28"/>
          <w:szCs w:val="28"/>
        </w:rPr>
        <w:t>и предложений не заявлено</w:t>
      </w:r>
      <w:r w:rsidRPr="0098399B">
        <w:rPr>
          <w:rFonts w:ascii="Times New Roman" w:hAnsi="Times New Roman" w:cs="Times New Roman"/>
          <w:sz w:val="28"/>
          <w:szCs w:val="28"/>
        </w:rPr>
        <w:t>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6. Рекомендуемый вариант регулирующего решения: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Описание выбранного варианта: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Регулирующим решением является</w:t>
      </w:r>
      <w:r w:rsidR="00AA122F" w:rsidRPr="0098399B">
        <w:rPr>
          <w:rFonts w:ascii="Times New Roman" w:hAnsi="Times New Roman" w:cs="Times New Roman"/>
          <w:sz w:val="28"/>
          <w:szCs w:val="28"/>
        </w:rPr>
        <w:t xml:space="preserve"> </w:t>
      </w:r>
      <w:r w:rsidR="007A3C44" w:rsidRPr="0098399B">
        <w:rPr>
          <w:rFonts w:ascii="Times New Roman" w:hAnsi="Times New Roman" w:cs="Times New Roman"/>
          <w:sz w:val="28"/>
          <w:szCs w:val="28"/>
        </w:rPr>
        <w:t>принятие Проекта.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Ожидаемые выгоды и издержки от реализации выбранного варианта:</w:t>
      </w:r>
    </w:p>
    <w:p w:rsidR="00F12CA4" w:rsidRPr="0098399B" w:rsidRDefault="007A3C44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lastRenderedPageBreak/>
        <w:t>Выгода и и</w:t>
      </w:r>
      <w:r w:rsidR="005D2318" w:rsidRPr="0098399B">
        <w:rPr>
          <w:rFonts w:ascii="Times New Roman" w:hAnsi="Times New Roman" w:cs="Times New Roman"/>
          <w:sz w:val="28"/>
          <w:szCs w:val="28"/>
        </w:rPr>
        <w:t xml:space="preserve">здержки от реализации принятого нормативного правового акта </w:t>
      </w:r>
      <w:r w:rsidR="005D2318" w:rsidRPr="0098399B">
        <w:rPr>
          <w:rFonts w:ascii="Times New Roman" w:hAnsi="Times New Roman" w:cs="Times New Roman"/>
          <w:sz w:val="28"/>
          <w:szCs w:val="28"/>
        </w:rPr>
        <w:br/>
        <w:t>не ожидаются.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Необходимые меры, позвол</w:t>
      </w:r>
      <w:r w:rsidR="007A3C44" w:rsidRPr="0098399B">
        <w:rPr>
          <w:rFonts w:ascii="Times New Roman" w:hAnsi="Times New Roman" w:cs="Times New Roman"/>
          <w:sz w:val="28"/>
          <w:szCs w:val="28"/>
          <w:u w:val="single"/>
        </w:rPr>
        <w:t xml:space="preserve">яющие минимизировать негативные </w:t>
      </w:r>
      <w:r w:rsidRPr="0098399B">
        <w:rPr>
          <w:rFonts w:ascii="Times New Roman" w:hAnsi="Times New Roman" w:cs="Times New Roman"/>
          <w:sz w:val="28"/>
          <w:szCs w:val="28"/>
          <w:u w:val="single"/>
        </w:rPr>
        <w:t>последствия применения соответствующего варианта: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Нега</w:t>
      </w:r>
      <w:r w:rsidR="007A3C44" w:rsidRPr="0098399B">
        <w:rPr>
          <w:rFonts w:ascii="Times New Roman" w:hAnsi="Times New Roman" w:cs="Times New Roman"/>
          <w:sz w:val="28"/>
          <w:szCs w:val="28"/>
        </w:rPr>
        <w:t>тивных последствий от принятия П</w:t>
      </w:r>
      <w:r w:rsidRPr="0098399B">
        <w:rPr>
          <w:rFonts w:ascii="Times New Roman" w:hAnsi="Times New Roman" w:cs="Times New Roman"/>
          <w:sz w:val="28"/>
          <w:szCs w:val="28"/>
        </w:rPr>
        <w:t>роекта не предполагается.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  <w:u w:val="single"/>
        </w:rPr>
        <w:t>Период воздействия</w:t>
      </w:r>
      <w:r w:rsidRPr="0098399B">
        <w:rPr>
          <w:rFonts w:ascii="Times New Roman" w:hAnsi="Times New Roman" w:cs="Times New Roman"/>
          <w:sz w:val="28"/>
          <w:szCs w:val="28"/>
        </w:rPr>
        <w:t>: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После официального опубликования предполагается долгосрочный период воздействия.</w:t>
      </w:r>
    </w:p>
    <w:p w:rsidR="005D2318" w:rsidRPr="0098399B" w:rsidRDefault="005D2318" w:rsidP="0098399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399B">
        <w:rPr>
          <w:rFonts w:ascii="Times New Roman" w:hAnsi="Times New Roman" w:cs="Times New Roman"/>
          <w:sz w:val="28"/>
          <w:szCs w:val="28"/>
        </w:rPr>
        <w:t>7. Информация об исполнителях:</w:t>
      </w:r>
    </w:p>
    <w:p w:rsidR="00130DC3" w:rsidRPr="0098399B" w:rsidRDefault="00635A6B" w:rsidP="0098399B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муниципального контроля </w:t>
      </w:r>
      <w:r w:rsidR="00130DC3" w:rsidRPr="0098399B">
        <w:rPr>
          <w:rFonts w:ascii="Times New Roman" w:hAnsi="Times New Roman" w:cs="Times New Roman"/>
          <w:sz w:val="28"/>
          <w:szCs w:val="28"/>
        </w:rPr>
        <w:t>администрации город</w:t>
      </w:r>
      <w:r>
        <w:rPr>
          <w:rFonts w:ascii="Times New Roman" w:hAnsi="Times New Roman" w:cs="Times New Roman"/>
          <w:sz w:val="28"/>
          <w:szCs w:val="28"/>
        </w:rPr>
        <w:t>ского округа город</w:t>
      </w:r>
      <w:r w:rsidR="00130DC3" w:rsidRPr="0098399B">
        <w:rPr>
          <w:rFonts w:ascii="Times New Roman" w:hAnsi="Times New Roman" w:cs="Times New Roman"/>
          <w:sz w:val="28"/>
          <w:szCs w:val="28"/>
        </w:rPr>
        <w:t xml:space="preserve"> Арзамас</w:t>
      </w:r>
      <w:r>
        <w:rPr>
          <w:rFonts w:ascii="Times New Roman" w:hAnsi="Times New Roman" w:cs="Times New Roman"/>
          <w:sz w:val="28"/>
          <w:szCs w:val="28"/>
        </w:rPr>
        <w:t xml:space="preserve"> Горшкова Анна Сергеевна</w:t>
      </w:r>
      <w:r w:rsidR="007A3C44" w:rsidRPr="0098399B">
        <w:rPr>
          <w:rFonts w:ascii="Times New Roman" w:hAnsi="Times New Roman" w:cs="Times New Roman"/>
          <w:sz w:val="28"/>
          <w:szCs w:val="28"/>
        </w:rPr>
        <w:t>, т</w:t>
      </w:r>
      <w:r w:rsidR="005D2318" w:rsidRPr="0098399B">
        <w:rPr>
          <w:rFonts w:ascii="Times New Roman" w:hAnsi="Times New Roman" w:cs="Times New Roman"/>
          <w:sz w:val="28"/>
          <w:szCs w:val="28"/>
        </w:rPr>
        <w:t xml:space="preserve">елефон: </w:t>
      </w:r>
      <w:r w:rsidR="00130DC3" w:rsidRPr="0098399B">
        <w:rPr>
          <w:rFonts w:ascii="Times New Roman" w:hAnsi="Times New Roman" w:cs="Times New Roman"/>
          <w:sz w:val="28"/>
          <w:szCs w:val="28"/>
        </w:rPr>
        <w:t>(83147)7-7</w:t>
      </w:r>
      <w:r>
        <w:rPr>
          <w:rFonts w:ascii="Times New Roman" w:hAnsi="Times New Roman" w:cs="Times New Roman"/>
          <w:sz w:val="28"/>
          <w:szCs w:val="28"/>
        </w:rPr>
        <w:t>6-62</w:t>
      </w:r>
      <w:r w:rsidR="007A3C44" w:rsidRPr="0098399B">
        <w:rPr>
          <w:rFonts w:ascii="Times New Roman" w:hAnsi="Times New Roman" w:cs="Times New Roman"/>
          <w:sz w:val="28"/>
          <w:szCs w:val="28"/>
        </w:rPr>
        <w:t>, э</w:t>
      </w:r>
      <w:r w:rsidR="00DD51F1" w:rsidRPr="0098399B">
        <w:rPr>
          <w:rFonts w:ascii="Times New Roman" w:hAnsi="Times New Roman" w:cs="Times New Roman"/>
          <w:sz w:val="28"/>
          <w:szCs w:val="28"/>
        </w:rPr>
        <w:t>лектронная почта:</w:t>
      </w:r>
      <w:r w:rsidR="008C6E89" w:rsidRPr="0098399B">
        <w:rPr>
          <w:rFonts w:ascii="Times New Roman" w:hAnsi="Times New Roman" w:cs="Times New Roman"/>
          <w:sz w:val="28"/>
          <w:szCs w:val="28"/>
        </w:rPr>
        <w:t xml:space="preserve"> </w:t>
      </w:r>
      <w:r w:rsidR="00095FAD">
        <w:rPr>
          <w:rFonts w:ascii="Times New Roman" w:hAnsi="Times New Roman" w:cs="Times New Roman"/>
          <w:sz w:val="28"/>
          <w:szCs w:val="28"/>
        </w:rPr>
        <w:t>gorshkova_as@arz.nobl.ru.</w:t>
      </w:r>
    </w:p>
    <w:p w:rsidR="005D2318" w:rsidRPr="004D2ACE" w:rsidRDefault="005D2318" w:rsidP="00130DC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55EA" w:rsidRDefault="003755EA" w:rsidP="00130DC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DC3" w:rsidRDefault="00130DC3" w:rsidP="00635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</w:t>
      </w:r>
    </w:p>
    <w:p w:rsidR="00635A6B" w:rsidRDefault="00635A6B" w:rsidP="00635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контроля администрации</w:t>
      </w:r>
    </w:p>
    <w:p w:rsidR="00635A6B" w:rsidRPr="004D2ACE" w:rsidRDefault="00635A6B" w:rsidP="00635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Арзамас                                                               А.С. Горшкова</w:t>
      </w:r>
    </w:p>
    <w:sectPr w:rsidR="00635A6B" w:rsidRPr="004D2ACE" w:rsidSect="00FA22DE">
      <w:footerReference w:type="default" r:id="rId7"/>
      <w:pgSz w:w="11906" w:h="16838"/>
      <w:pgMar w:top="993" w:right="566" w:bottom="851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960" w:rsidRDefault="00DA3960" w:rsidP="00007D21">
      <w:pPr>
        <w:spacing w:after="0" w:line="240" w:lineRule="auto"/>
      </w:pPr>
      <w:r>
        <w:separator/>
      </w:r>
    </w:p>
  </w:endnote>
  <w:endnote w:type="continuationSeparator" w:id="0">
    <w:p w:rsidR="00DA3960" w:rsidRDefault="00DA3960" w:rsidP="00007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D21" w:rsidRDefault="00007D21">
    <w:pPr>
      <w:pStyle w:val="a6"/>
    </w:pPr>
  </w:p>
  <w:p w:rsidR="00007D21" w:rsidRDefault="00007D21">
    <w:pPr>
      <w:pStyle w:val="a6"/>
    </w:pPr>
  </w:p>
  <w:p w:rsidR="00007D21" w:rsidRDefault="00007D2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960" w:rsidRDefault="00DA3960" w:rsidP="00007D21">
      <w:pPr>
        <w:spacing w:after="0" w:line="240" w:lineRule="auto"/>
      </w:pPr>
      <w:r>
        <w:separator/>
      </w:r>
    </w:p>
  </w:footnote>
  <w:footnote w:type="continuationSeparator" w:id="0">
    <w:p w:rsidR="00DA3960" w:rsidRDefault="00DA3960" w:rsidP="00007D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6C"/>
    <w:rsid w:val="00007A11"/>
    <w:rsid w:val="00007D21"/>
    <w:rsid w:val="00024228"/>
    <w:rsid w:val="000348FB"/>
    <w:rsid w:val="00076577"/>
    <w:rsid w:val="0008133A"/>
    <w:rsid w:val="000830AC"/>
    <w:rsid w:val="00084E6F"/>
    <w:rsid w:val="0008745D"/>
    <w:rsid w:val="00095FAD"/>
    <w:rsid w:val="000A795B"/>
    <w:rsid w:val="00130DC3"/>
    <w:rsid w:val="00140BFC"/>
    <w:rsid w:val="00163641"/>
    <w:rsid w:val="0018181A"/>
    <w:rsid w:val="00193CBB"/>
    <w:rsid w:val="001A27AB"/>
    <w:rsid w:val="001E31F4"/>
    <w:rsid w:val="00222DF6"/>
    <w:rsid w:val="00234848"/>
    <w:rsid w:val="0024793C"/>
    <w:rsid w:val="002807D5"/>
    <w:rsid w:val="00291AA0"/>
    <w:rsid w:val="002A0FE5"/>
    <w:rsid w:val="002D0410"/>
    <w:rsid w:val="0030218B"/>
    <w:rsid w:val="00314CFF"/>
    <w:rsid w:val="00354B82"/>
    <w:rsid w:val="00354B84"/>
    <w:rsid w:val="003755EA"/>
    <w:rsid w:val="00392B13"/>
    <w:rsid w:val="004102EE"/>
    <w:rsid w:val="00443B90"/>
    <w:rsid w:val="00497E90"/>
    <w:rsid w:val="004A46F0"/>
    <w:rsid w:val="004B5AE4"/>
    <w:rsid w:val="004D2ACE"/>
    <w:rsid w:val="004E3099"/>
    <w:rsid w:val="0051709C"/>
    <w:rsid w:val="00520AF3"/>
    <w:rsid w:val="00557EC7"/>
    <w:rsid w:val="00561663"/>
    <w:rsid w:val="00567EB3"/>
    <w:rsid w:val="0058502D"/>
    <w:rsid w:val="00597936"/>
    <w:rsid w:val="005A3BF1"/>
    <w:rsid w:val="005D2318"/>
    <w:rsid w:val="0060616C"/>
    <w:rsid w:val="00606289"/>
    <w:rsid w:val="00611214"/>
    <w:rsid w:val="006334B3"/>
    <w:rsid w:val="00635A6B"/>
    <w:rsid w:val="006E2C33"/>
    <w:rsid w:val="006E5569"/>
    <w:rsid w:val="007058C7"/>
    <w:rsid w:val="0072358A"/>
    <w:rsid w:val="00741C59"/>
    <w:rsid w:val="00790C54"/>
    <w:rsid w:val="007A3C44"/>
    <w:rsid w:val="00803A52"/>
    <w:rsid w:val="00820FD5"/>
    <w:rsid w:val="00824104"/>
    <w:rsid w:val="00852375"/>
    <w:rsid w:val="0088177A"/>
    <w:rsid w:val="008A1FFA"/>
    <w:rsid w:val="008B16FB"/>
    <w:rsid w:val="008B3E41"/>
    <w:rsid w:val="008B7BF8"/>
    <w:rsid w:val="008B7FFA"/>
    <w:rsid w:val="008C2074"/>
    <w:rsid w:val="008C3410"/>
    <w:rsid w:val="008C6E89"/>
    <w:rsid w:val="008C763C"/>
    <w:rsid w:val="008D34AB"/>
    <w:rsid w:val="008E4B41"/>
    <w:rsid w:val="008E62EC"/>
    <w:rsid w:val="00912344"/>
    <w:rsid w:val="00921EFF"/>
    <w:rsid w:val="00973B22"/>
    <w:rsid w:val="0098399B"/>
    <w:rsid w:val="00986121"/>
    <w:rsid w:val="00997772"/>
    <w:rsid w:val="009E01BD"/>
    <w:rsid w:val="00A323A2"/>
    <w:rsid w:val="00AA001A"/>
    <w:rsid w:val="00AA122F"/>
    <w:rsid w:val="00AF408C"/>
    <w:rsid w:val="00B31E0E"/>
    <w:rsid w:val="00B326E3"/>
    <w:rsid w:val="00B5035F"/>
    <w:rsid w:val="00B64481"/>
    <w:rsid w:val="00B7079E"/>
    <w:rsid w:val="00B84DBC"/>
    <w:rsid w:val="00B868A6"/>
    <w:rsid w:val="00BB052B"/>
    <w:rsid w:val="00BB56E8"/>
    <w:rsid w:val="00C039B8"/>
    <w:rsid w:val="00C123A0"/>
    <w:rsid w:val="00C502AA"/>
    <w:rsid w:val="00C543EB"/>
    <w:rsid w:val="00C73109"/>
    <w:rsid w:val="00C86C1A"/>
    <w:rsid w:val="00CC205D"/>
    <w:rsid w:val="00CF090A"/>
    <w:rsid w:val="00D00874"/>
    <w:rsid w:val="00D06BB8"/>
    <w:rsid w:val="00D165A3"/>
    <w:rsid w:val="00D2706D"/>
    <w:rsid w:val="00DA3960"/>
    <w:rsid w:val="00DC1332"/>
    <w:rsid w:val="00DD51F1"/>
    <w:rsid w:val="00E062D6"/>
    <w:rsid w:val="00E55652"/>
    <w:rsid w:val="00EB0EDF"/>
    <w:rsid w:val="00EC459E"/>
    <w:rsid w:val="00EE7A46"/>
    <w:rsid w:val="00EF2E16"/>
    <w:rsid w:val="00F12CA4"/>
    <w:rsid w:val="00F21A4C"/>
    <w:rsid w:val="00F527B3"/>
    <w:rsid w:val="00FA22DE"/>
    <w:rsid w:val="00FB759E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B3CB72-205A-4B09-A8BC-F0747EB5E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D2318"/>
    <w:rPr>
      <w:color w:val="0000FF"/>
      <w:u w:val="single"/>
    </w:rPr>
  </w:style>
  <w:style w:type="paragraph" w:customStyle="1" w:styleId="ConsPlusNonformat">
    <w:name w:val="ConsPlusNonformat"/>
    <w:rsid w:val="005D231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8241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01">
    <w:name w:val="fontstyle01"/>
    <w:basedOn w:val="a0"/>
    <w:rsid w:val="00820FD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007D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7D21"/>
  </w:style>
  <w:style w:type="paragraph" w:styleId="a6">
    <w:name w:val="footer"/>
    <w:basedOn w:val="a"/>
    <w:link w:val="a7"/>
    <w:uiPriority w:val="99"/>
    <w:unhideWhenUsed/>
    <w:rsid w:val="00007D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7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7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BAC1F-D466-4966-B6F4-499FF804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Горшкова Анна Сергеевна</cp:lastModifiedBy>
  <cp:revision>2</cp:revision>
  <cp:lastPrinted>2021-09-07T08:34:00Z</cp:lastPrinted>
  <dcterms:created xsi:type="dcterms:W3CDTF">2026-05-21T12:44:00Z</dcterms:created>
  <dcterms:modified xsi:type="dcterms:W3CDTF">2026-05-21T12:44:00Z</dcterms:modified>
</cp:coreProperties>
</file>